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4F" w:rsidRDefault="00DD713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right"/>
        <w:rPr>
          <w:b/>
          <w:color w:val="000000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36"/>
          <w:szCs w:val="36"/>
        </w:rPr>
        <w:t>Structured curriculum vitae</w:t>
      </w:r>
    </w:p>
    <w:p w:rsidR="00D6104F" w:rsidRDefault="00D6104F">
      <w:pPr>
        <w:spacing w:before="0" w:line="240" w:lineRule="auto"/>
        <w:jc w:val="left"/>
        <w:rPr>
          <w:b/>
          <w:sz w:val="28"/>
          <w:szCs w:val="28"/>
        </w:rPr>
      </w:pPr>
    </w:p>
    <w:p w:rsidR="00D6104F" w:rsidRDefault="00DD7135">
      <w:pPr>
        <w:spacing w:before="240"/>
        <w:rPr>
          <w:b/>
        </w:rPr>
      </w:pPr>
      <w:r>
        <w:rPr>
          <w:b/>
        </w:rPr>
        <w:t>Key personnel</w:t>
      </w:r>
    </w:p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Role in project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Company registration number of the project promoter / project partner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Position in the organisation</w:t>
            </w:r>
          </w:p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rPr>
                <w:sz w:val="16"/>
                <w:szCs w:val="16"/>
              </w:rPr>
              <w:t>(at most 30</w:t>
            </w:r>
            <w:r>
              <w:rPr>
                <w:strike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Pre-nominal titles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Name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Surname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Post-nominal titles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Nationality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Personal identification number (only for Czech persons)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Date of birth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Telephone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Mobile phone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E-mail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Key activities in the project</w:t>
            </w:r>
          </w:p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rPr>
                <w:sz w:val="16"/>
                <w:szCs w:val="16"/>
              </w:rPr>
              <w:t>(at most 500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</w:pPr>
            <w:r>
              <w:t>Number of full-time job equivalents</w:t>
            </w:r>
            <w:r>
              <w:t xml:space="preserve"> in the project implementation in individual years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</w:tbl>
    <w:p w:rsidR="00D6104F" w:rsidRDefault="00DD7135">
      <w:pPr>
        <w:spacing w:before="240"/>
      </w:pPr>
      <w:r>
        <w:rPr>
          <w:b/>
        </w:rPr>
        <w:t>Professional cv</w:t>
      </w:r>
    </w:p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Education </w:t>
            </w:r>
          </w:p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(at most 500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Relevant experience </w:t>
            </w:r>
          </w:p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r>
              <w:rPr>
                <w:sz w:val="16"/>
                <w:szCs w:val="16"/>
              </w:rPr>
              <w:t>(at most 500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List of the most important projects </w:t>
            </w:r>
            <w:r>
              <w:rPr>
                <w:color w:val="000000"/>
                <w:sz w:val="16"/>
                <w:szCs w:val="16"/>
              </w:rPr>
              <w:t>(at most 1000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  <w:tr w:rsidR="00D6104F">
        <w:tc>
          <w:tcPr>
            <w:tcW w:w="4111" w:type="dxa"/>
          </w:tcPr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strike/>
              </w:rPr>
            </w:pPr>
            <w:r>
              <w:t>List of the most important outcomes</w:t>
            </w:r>
            <w:r>
              <w:rPr>
                <w:strike/>
              </w:rPr>
              <w:t xml:space="preserve"> </w:t>
            </w:r>
          </w:p>
          <w:p w:rsidR="00D6104F" w:rsidRDefault="00DD7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sz w:val="16"/>
                <w:szCs w:val="16"/>
              </w:rPr>
              <w:t>(at most 1000 characters)</w:t>
            </w:r>
          </w:p>
        </w:tc>
        <w:tc>
          <w:tcPr>
            <w:tcW w:w="5528" w:type="dxa"/>
          </w:tcPr>
          <w:p w:rsidR="00D6104F" w:rsidRDefault="00D6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left"/>
              <w:rPr>
                <w:color w:val="000000"/>
              </w:rPr>
            </w:pPr>
          </w:p>
        </w:tc>
      </w:tr>
    </w:tbl>
    <w:p w:rsidR="00D6104F" w:rsidRDefault="00D6104F"/>
    <w:p w:rsidR="00D6104F" w:rsidRDefault="00D6104F"/>
    <w:p w:rsidR="00D6104F" w:rsidRDefault="00D6104F">
      <w:pPr>
        <w:rPr>
          <w:strike/>
        </w:rPr>
      </w:pPr>
      <w:bookmarkStart w:id="3" w:name="_heading=h.1fob9te" w:colFirst="0" w:colLast="0"/>
      <w:bookmarkEnd w:id="3"/>
    </w:p>
    <w:sectPr w:rsidR="00D61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35" w:rsidRDefault="00DD7135">
      <w:pPr>
        <w:spacing w:before="0" w:line="240" w:lineRule="auto"/>
      </w:pPr>
      <w:r>
        <w:separator/>
      </w:r>
    </w:p>
  </w:endnote>
  <w:endnote w:type="continuationSeparator" w:id="0">
    <w:p w:rsidR="00DD7135" w:rsidRDefault="00DD71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61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61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61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35" w:rsidRDefault="00DD7135">
      <w:pPr>
        <w:spacing w:before="0" w:line="240" w:lineRule="auto"/>
      </w:pPr>
      <w:r>
        <w:separator/>
      </w:r>
    </w:p>
  </w:footnote>
  <w:footnote w:type="continuationSeparator" w:id="0">
    <w:p w:rsidR="00DD7135" w:rsidRDefault="00DD713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61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D71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-723893</wp:posOffset>
          </wp:positionH>
          <wp:positionV relativeFrom="paragraph">
            <wp:posOffset>-1548123</wp:posOffset>
          </wp:positionV>
          <wp:extent cx="1440000" cy="144000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4F" w:rsidRDefault="00D61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F"/>
    <w:rsid w:val="00BD102F"/>
    <w:rsid w:val="00D6104F"/>
    <w:rsid w:val="00D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3009-B0A0-4CD4-9A83-39A0B582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GB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xXgI5RerNMCVkWgdThbAQFyqg==">AMUW2mX5VfWuMfRfi3wWcwlr+2rIgyuX6wJEPTHFsW4hWWk4tCztDgSTWaeSW78u4MX0wkIw8SEewLjdoz+XK4tGs8ZCeRORhDWOLE0B5jBo3AVqm3dkuVMPIKSRceX6jP2+dDN9RrfQtS/ESffol4CmCbHRO5EEBA==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Dominika Paclíková</cp:lastModifiedBy>
  <cp:revision>2</cp:revision>
  <dcterms:created xsi:type="dcterms:W3CDTF">2024-03-11T15:50:00Z</dcterms:created>
  <dcterms:modified xsi:type="dcterms:W3CDTF">2024-03-11T15:50:00Z</dcterms:modified>
</cp:coreProperties>
</file>